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4D8" w:rsidRPr="008651FD" w:rsidRDefault="008651FD" w:rsidP="008651FD">
      <w:pPr>
        <w:shd w:val="clear" w:color="auto" w:fill="D9D9D9" w:themeFill="background1" w:themeFillShade="D9"/>
        <w:spacing w:after="0" w:line="240" w:lineRule="auto"/>
        <w:contextualSpacing/>
        <w:rPr>
          <w:rFonts w:cs="Arial"/>
          <w:b/>
          <w:sz w:val="40"/>
          <w:szCs w:val="40"/>
          <w:lang w:eastAsia="es-ES"/>
        </w:rPr>
      </w:pPr>
      <w:bookmarkStart w:id="0" w:name="_GoBack"/>
      <w:r w:rsidRPr="008651FD">
        <w:rPr>
          <w:rFonts w:cs="Arial"/>
          <w:b/>
          <w:sz w:val="40"/>
          <w:szCs w:val="40"/>
          <w:lang w:eastAsia="es-ES"/>
        </w:rPr>
        <w:t>ANNEX 1</w:t>
      </w:r>
      <w:r w:rsidR="00317239">
        <w:rPr>
          <w:rFonts w:cs="Arial"/>
          <w:b/>
          <w:sz w:val="40"/>
          <w:szCs w:val="40"/>
          <w:lang w:eastAsia="es-ES"/>
        </w:rPr>
        <w:t>9</w:t>
      </w:r>
    </w:p>
    <w:p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rsidR="005505E3" w:rsidRPr="008651FD" w:rsidRDefault="005505E3" w:rsidP="005505E3">
      <w:pPr>
        <w:autoSpaceDE w:val="0"/>
        <w:autoSpaceDN w:val="0"/>
        <w:adjustRightInd w:val="0"/>
        <w:spacing w:after="0" w:line="240" w:lineRule="auto"/>
        <w:jc w:val="both"/>
        <w:rPr>
          <w:rFonts w:cs="Arial"/>
          <w:lang w:eastAsia="es-ES"/>
        </w:rPr>
      </w:pPr>
    </w:p>
    <w:bookmarkEnd w:id="0"/>
    <w:p w:rsidR="00926F7A" w:rsidRPr="008651FD" w:rsidRDefault="00926F7A" w:rsidP="005505E3">
      <w:pPr>
        <w:autoSpaceDE w:val="0"/>
        <w:autoSpaceDN w:val="0"/>
        <w:adjustRightInd w:val="0"/>
        <w:spacing w:after="0" w:line="240" w:lineRule="auto"/>
        <w:jc w:val="both"/>
        <w:rPr>
          <w:rFonts w:cs="Arial"/>
          <w:lang w:eastAsia="es-ES"/>
        </w:rPr>
      </w:pPr>
    </w:p>
    <w:p w:rsidR="008651FD" w:rsidRDefault="008651FD">
      <w:pPr>
        <w:rPr>
          <w:rFonts w:cs="Arial"/>
          <w:lang w:eastAsia="es-ES"/>
        </w:rPr>
      </w:pPr>
      <w:r>
        <w:rPr>
          <w:rFonts w:cs="Arial"/>
          <w:lang w:eastAsia="es-ES"/>
        </w:rPr>
        <w:br w:type="page"/>
      </w:r>
    </w:p>
    <w:p w:rsidR="00317239" w:rsidRDefault="00317239" w:rsidP="00317239">
      <w:pPr>
        <w:spacing w:after="0" w:line="240" w:lineRule="auto"/>
        <w:jc w:val="both"/>
        <w:rPr>
          <w:rFonts w:ascii="Helvetica" w:hAnsi="Helvetica" w:cs="Helvetica"/>
          <w:bCs/>
        </w:rPr>
      </w:pPr>
      <w:r>
        <w:rPr>
          <w:rFonts w:ascii="Helvetica" w:hAnsi="Helvetica" w:cs="Helvetica"/>
          <w:bCs/>
        </w:rPr>
        <w:lastRenderedPageBreak/>
        <w:t>L’autor d’aquest model és l</w:t>
      </w:r>
      <w:r w:rsidRPr="00186445">
        <w:rPr>
          <w:rFonts w:ascii="Helvetica" w:hAnsi="Helvetica" w:cs="Helvetica"/>
          <w:bCs/>
        </w:rPr>
        <w:t>a Oficina del DPD de Salut</w:t>
      </w:r>
      <w:r>
        <w:rPr>
          <w:rFonts w:ascii="Helvetica" w:hAnsi="Helvetica" w:cs="Helvetica"/>
          <w:bCs/>
        </w:rPr>
        <w:t>.</w:t>
      </w:r>
    </w:p>
    <w:p w:rsidR="00317239" w:rsidRPr="00EC6D97" w:rsidRDefault="00317239" w:rsidP="00317239">
      <w:pPr>
        <w:spacing w:after="0" w:line="240" w:lineRule="auto"/>
        <w:jc w:val="both"/>
        <w:rPr>
          <w:rFonts w:ascii="Helvetica" w:hAnsi="Helvetica" w:cs="Helvetica"/>
          <w:bCs/>
        </w:rPr>
      </w:pPr>
    </w:p>
    <w:p w:rsidR="00317239" w:rsidRPr="0087619A" w:rsidRDefault="00317239" w:rsidP="00317239">
      <w:pPr>
        <w:spacing w:before="240" w:after="360"/>
        <w:jc w:val="both"/>
        <w:rPr>
          <w:rFonts w:cs="Arial"/>
          <w:b/>
          <w:sz w:val="28"/>
          <w:szCs w:val="28"/>
        </w:rPr>
      </w:pPr>
      <w:r>
        <w:rPr>
          <w:rFonts w:cs="Arial"/>
          <w:b/>
          <w:sz w:val="28"/>
          <w:szCs w:val="28"/>
        </w:rPr>
        <w:t>INTRODUCCIÓ</w:t>
      </w:r>
    </w:p>
    <w:p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rsidR="00317239" w:rsidRDefault="00317239" w:rsidP="00317239">
      <w:pPr>
        <w:jc w:val="both"/>
        <w:rPr>
          <w:rFonts w:cs="Arial"/>
        </w:rPr>
      </w:pPr>
      <w:r>
        <w:rPr>
          <w:rFonts w:cs="Arial"/>
        </w:rPr>
        <w:t>L’encarregat del tractament haurà de complir amb les obligacions següents:</w:t>
      </w:r>
    </w:p>
    <w:p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rsidR="00317239" w:rsidRDefault="00317239" w:rsidP="00317239">
      <w:pPr>
        <w:jc w:val="both"/>
        <w:rPr>
          <w:rFonts w:cs="Arial"/>
        </w:rPr>
      </w:pPr>
    </w:p>
    <w:p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rsidR="00317239" w:rsidRDefault="00317239" w:rsidP="00317239">
      <w:pPr>
        <w:pStyle w:val="Pargrafdellista"/>
        <w:numPr>
          <w:ilvl w:val="0"/>
          <w:numId w:val="19"/>
        </w:numPr>
        <w:spacing w:after="160"/>
        <w:jc w:val="both"/>
        <w:rPr>
          <w:rFonts w:cs="Arial"/>
        </w:rPr>
      </w:pPr>
      <w:r>
        <w:rPr>
          <w:rFonts w:cs="Arial"/>
        </w:rPr>
        <w:t>Objecte del contracte</w:t>
      </w:r>
    </w:p>
    <w:p w:rsidR="00317239" w:rsidRPr="00827777" w:rsidRDefault="00317239" w:rsidP="00317239">
      <w:pPr>
        <w:pStyle w:val="Pargrafdellista"/>
        <w:numPr>
          <w:ilvl w:val="0"/>
          <w:numId w:val="19"/>
        </w:numPr>
        <w:spacing w:after="160"/>
        <w:jc w:val="both"/>
        <w:rPr>
          <w:rFonts w:cs="Arial"/>
        </w:rPr>
      </w:pPr>
      <w:r>
        <w:rPr>
          <w:rFonts w:cs="Arial"/>
        </w:rPr>
        <w:t>Durada</w:t>
      </w:r>
    </w:p>
    <w:p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rsidR="00317239" w:rsidRDefault="00317239" w:rsidP="00317239">
      <w:pPr>
        <w:pStyle w:val="Pargrafdellista"/>
        <w:numPr>
          <w:ilvl w:val="0"/>
          <w:numId w:val="19"/>
        </w:numPr>
        <w:spacing w:after="160"/>
        <w:jc w:val="both"/>
        <w:rPr>
          <w:rFonts w:cs="Arial"/>
        </w:rPr>
      </w:pPr>
      <w:r>
        <w:rPr>
          <w:rFonts w:cs="Arial"/>
        </w:rPr>
        <w:t>Categories d’interessats afectats</w:t>
      </w:r>
    </w:p>
    <w:p w:rsidR="00317239" w:rsidRDefault="00317239" w:rsidP="00317239">
      <w:pPr>
        <w:pStyle w:val="Pargrafdellista"/>
        <w:numPr>
          <w:ilvl w:val="0"/>
          <w:numId w:val="19"/>
        </w:numPr>
        <w:spacing w:after="160"/>
        <w:jc w:val="both"/>
        <w:rPr>
          <w:rFonts w:cs="Arial"/>
        </w:rPr>
      </w:pPr>
      <w:r>
        <w:rPr>
          <w:rFonts w:cs="Arial"/>
        </w:rPr>
        <w:t>Obligacions i drets del responsable</w:t>
      </w:r>
    </w:p>
    <w:p w:rsidR="00317239" w:rsidRPr="00827777" w:rsidRDefault="00317239" w:rsidP="00317239">
      <w:pPr>
        <w:pStyle w:val="Pargrafdellista"/>
        <w:rPr>
          <w:rFonts w:cs="Arial"/>
        </w:rPr>
      </w:pPr>
    </w:p>
    <w:p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rsidR="00317239" w:rsidRDefault="00317239" w:rsidP="00317239">
      <w:pPr>
        <w:jc w:val="both"/>
        <w:rPr>
          <w:rFonts w:cs="Arial"/>
          <w:b/>
        </w:rPr>
      </w:pPr>
    </w:p>
    <w:p w:rsidR="00317239" w:rsidRDefault="00317239" w:rsidP="00317239">
      <w:pPr>
        <w:jc w:val="both"/>
        <w:rPr>
          <w:rFonts w:cs="Arial"/>
          <w:b/>
        </w:rPr>
      </w:pPr>
    </w:p>
    <w:p w:rsidR="00317239" w:rsidRPr="00E066E2" w:rsidRDefault="00317239" w:rsidP="00317239">
      <w:pPr>
        <w:pStyle w:val="DPD1"/>
        <w:numPr>
          <w:ilvl w:val="0"/>
          <w:numId w:val="0"/>
        </w:numPr>
        <w:spacing w:line="276" w:lineRule="auto"/>
        <w:outlineLvl w:val="9"/>
      </w:pPr>
      <w:bookmarkStart w:id="1" w:name="_Toc142036504"/>
    </w:p>
    <w:bookmarkEnd w:id="1"/>
    <w:p w:rsidR="00317239" w:rsidRDefault="00317239">
      <w:pPr>
        <w:rPr>
          <w:rFonts w:eastAsiaTheme="majorEastAsia" w:cs="Arial"/>
          <w:b/>
          <w:iCs/>
          <w:sz w:val="28"/>
          <w:szCs w:val="24"/>
        </w:rPr>
      </w:pPr>
      <w:r>
        <w:br w:type="page"/>
      </w:r>
    </w:p>
    <w:p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rsidR="00317239" w:rsidRPr="00E066E2" w:rsidRDefault="00317239" w:rsidP="00317239">
      <w:pPr>
        <w:pStyle w:val="DPD11"/>
        <w:spacing w:line="276" w:lineRule="auto"/>
      </w:pPr>
    </w:p>
    <w:p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rsidR="00317239" w:rsidRPr="00E066E2" w:rsidRDefault="00317239" w:rsidP="00317239">
      <w:pPr>
        <w:pStyle w:val="Default"/>
        <w:spacing w:line="276" w:lineRule="auto"/>
        <w:rPr>
          <w:sz w:val="22"/>
          <w:szCs w:val="22"/>
        </w:rPr>
      </w:pPr>
    </w:p>
    <w:p w:rsidR="00317239" w:rsidRPr="0084126A" w:rsidRDefault="00317239" w:rsidP="00317239">
      <w:pPr>
        <w:pStyle w:val="DPD111"/>
        <w:spacing w:line="276" w:lineRule="auto"/>
        <w:jc w:val="center"/>
        <w:rPr>
          <w:sz w:val="22"/>
        </w:rPr>
      </w:pPr>
      <w:r w:rsidRPr="0084126A">
        <w:rPr>
          <w:rStyle w:val="Ttoldelllibre"/>
          <w:sz w:val="22"/>
        </w:rPr>
        <w:t>REUNITS</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rsidR="00317239" w:rsidRPr="006C2EA0"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rsidR="00317239" w:rsidRPr="006C2EA0" w:rsidRDefault="00317239" w:rsidP="00317239">
      <w:pPr>
        <w:spacing w:after="0"/>
        <w:jc w:val="both"/>
        <w:rPr>
          <w:rFonts w:cs="Arial"/>
        </w:rPr>
      </w:pPr>
    </w:p>
    <w:p w:rsidR="00317239" w:rsidRDefault="00317239" w:rsidP="00317239">
      <w:pPr>
        <w:spacing w:after="0"/>
        <w:jc w:val="center"/>
        <w:rPr>
          <w:rFonts w:cs="Arial"/>
          <w:b/>
        </w:rPr>
      </w:pPr>
      <w:r w:rsidRPr="006C2EA0">
        <w:rPr>
          <w:rFonts w:cs="Arial"/>
          <w:b/>
        </w:rPr>
        <w:t>MANIFESTEN</w:t>
      </w:r>
    </w:p>
    <w:p w:rsidR="00317239" w:rsidRPr="006C2EA0" w:rsidRDefault="00317239" w:rsidP="00317239">
      <w:pPr>
        <w:spacing w:after="0"/>
        <w:jc w:val="center"/>
        <w:rPr>
          <w:rFonts w:cs="Arial"/>
          <w:b/>
        </w:rPr>
      </w:pPr>
    </w:p>
    <w:p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rsidR="00317239" w:rsidRPr="000E39E1" w:rsidRDefault="00317239" w:rsidP="00317239">
      <w:pPr>
        <w:tabs>
          <w:tab w:val="left" w:pos="426"/>
        </w:tabs>
        <w:spacing w:after="0"/>
        <w:ind w:left="567"/>
        <w:jc w:val="both"/>
        <w:rPr>
          <w:rFonts w:cs="Arial"/>
          <w:color w:val="4F81BD" w:themeColor="accent1"/>
        </w:rPr>
      </w:pPr>
    </w:p>
    <w:p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lastRenderedPageBreak/>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rsidR="00317239" w:rsidRDefault="00317239" w:rsidP="00317239">
      <w:pPr>
        <w:pStyle w:val="Pargrafdellista"/>
        <w:rPr>
          <w:rFonts w:cs="Arial"/>
        </w:rPr>
      </w:pPr>
    </w:p>
    <w:p w:rsidR="00317239" w:rsidRPr="008C6002" w:rsidRDefault="00317239" w:rsidP="00317239">
      <w:pPr>
        <w:spacing w:after="0"/>
        <w:jc w:val="both"/>
        <w:rPr>
          <w:rFonts w:cs="Arial"/>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rsidR="00317239" w:rsidRPr="006C2EA0" w:rsidRDefault="00317239" w:rsidP="00317239">
      <w:pPr>
        <w:pStyle w:val="Default"/>
        <w:spacing w:line="276" w:lineRule="auto"/>
        <w:ind w:left="567"/>
        <w:jc w:val="both"/>
        <w:rPr>
          <w:b/>
          <w:sz w:val="22"/>
          <w:szCs w:val="22"/>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rsidR="00317239" w:rsidRDefault="00317239" w:rsidP="00317239">
      <w:pPr>
        <w:pStyle w:val="Pargrafdellista"/>
        <w:spacing w:after="0"/>
        <w:rPr>
          <w:rFonts w:cs="Arial"/>
          <w:b/>
        </w:rPr>
      </w:pPr>
    </w:p>
    <w:p w:rsidR="00317239" w:rsidRDefault="00317239" w:rsidP="00317239">
      <w:pPr>
        <w:spacing w:after="0"/>
        <w:jc w:val="center"/>
        <w:rPr>
          <w:rFonts w:cs="Arial"/>
          <w:b/>
        </w:rPr>
      </w:pPr>
      <w:r w:rsidRPr="006C2EA0">
        <w:rPr>
          <w:rFonts w:cs="Arial"/>
          <w:b/>
        </w:rPr>
        <w:t>CLÀUSULES</w:t>
      </w:r>
    </w:p>
    <w:p w:rsidR="00317239" w:rsidRPr="006C2EA0" w:rsidRDefault="00317239" w:rsidP="00317239">
      <w:pPr>
        <w:spacing w:after="0"/>
        <w:jc w:val="center"/>
        <w:rPr>
          <w:rFonts w:cs="Arial"/>
          <w:b/>
        </w:rPr>
      </w:pPr>
    </w:p>
    <w:p w:rsidR="00317239" w:rsidRPr="006C2EA0" w:rsidRDefault="00317239" w:rsidP="00317239">
      <w:pPr>
        <w:spacing w:after="0"/>
        <w:jc w:val="both"/>
        <w:rPr>
          <w:rFonts w:cs="Arial"/>
          <w:b/>
        </w:rPr>
      </w:pPr>
      <w:r w:rsidRPr="006C2EA0">
        <w:rPr>
          <w:rFonts w:cs="Arial"/>
          <w:b/>
        </w:rPr>
        <w:t>Primera.- Objecte de l’acord d’encàrrec</w:t>
      </w:r>
    </w:p>
    <w:p w:rsidR="00317239"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rsidR="00317239" w:rsidRDefault="00317239" w:rsidP="00317239">
      <w:pPr>
        <w:spacing w:after="0"/>
        <w:jc w:val="both"/>
        <w:rPr>
          <w:rFonts w:cs="Arial"/>
          <w:b/>
        </w:rPr>
      </w:pPr>
    </w:p>
    <w:p w:rsidR="00317239" w:rsidRDefault="00317239" w:rsidP="00317239">
      <w:pPr>
        <w:spacing w:after="0"/>
        <w:jc w:val="both"/>
        <w:rPr>
          <w:rFonts w:cs="Arial"/>
          <w:b/>
        </w:rPr>
      </w:pPr>
      <w:r w:rsidRPr="006C2EA0">
        <w:rPr>
          <w:rFonts w:cs="Arial"/>
          <w:b/>
        </w:rPr>
        <w:t>Segona.- Identificació de la informació afectada</w:t>
      </w:r>
    </w:p>
    <w:p w:rsidR="00317239" w:rsidRPr="006C2EA0" w:rsidRDefault="00317239" w:rsidP="00317239">
      <w:pPr>
        <w:spacing w:after="0"/>
        <w:jc w:val="both"/>
        <w:rPr>
          <w:rFonts w:cs="Arial"/>
          <w:b/>
        </w:rPr>
      </w:pPr>
    </w:p>
    <w:p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rsidR="00317239" w:rsidRDefault="00317239" w:rsidP="00317239">
      <w:pPr>
        <w:spacing w:after="0"/>
        <w:jc w:val="both"/>
        <w:rPr>
          <w:rFonts w:cs="Arial"/>
          <w:i/>
        </w:rPr>
      </w:pPr>
    </w:p>
    <w:p w:rsidR="00317239" w:rsidRPr="006C2EA0" w:rsidRDefault="00317239" w:rsidP="00317239">
      <w:pPr>
        <w:spacing w:after="240"/>
        <w:jc w:val="both"/>
        <w:rPr>
          <w:rFonts w:cs="Arial"/>
          <w:i/>
        </w:rPr>
      </w:pPr>
      <w:r>
        <w:rPr>
          <w:rFonts w:cs="Arial"/>
          <w:i/>
        </w:rPr>
        <w:t>OPCIÓ</w:t>
      </w:r>
      <w:r w:rsidRPr="006C2EA0">
        <w:rPr>
          <w:rFonts w:cs="Arial"/>
          <w:i/>
        </w:rPr>
        <w:t xml:space="preserve"> A</w:t>
      </w:r>
    </w:p>
    <w:p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etc]. </w:t>
      </w:r>
    </w:p>
    <w:p w:rsidR="00317239" w:rsidRPr="006C2EA0" w:rsidRDefault="00317239" w:rsidP="00317239">
      <w:pPr>
        <w:spacing w:after="240"/>
        <w:jc w:val="both"/>
        <w:rPr>
          <w:rFonts w:cs="Arial"/>
          <w:i/>
        </w:rPr>
      </w:pPr>
      <w:r w:rsidRPr="00C905B6">
        <w:rPr>
          <w:rFonts w:cs="Arial"/>
          <w:i/>
          <w:color w:val="4F81BD" w:themeColor="accent1"/>
        </w:rPr>
        <w:t>[Especificar categories de persones interessades: col·lectius vulnerables, pacients, professionals sanitaris, ciutadans, etc</w:t>
      </w:r>
      <w:r w:rsidRPr="000E39E1">
        <w:rPr>
          <w:rFonts w:cs="Arial"/>
          <w:i/>
          <w:color w:val="4F81BD" w:themeColor="accent1"/>
        </w:rPr>
        <w:t xml:space="preserve">]. </w:t>
      </w:r>
      <w:r w:rsidRPr="006C2EA0">
        <w:rPr>
          <w:rFonts w:cs="Arial"/>
          <w:i/>
        </w:rPr>
        <w:t xml:space="preserve"> </w:t>
      </w:r>
    </w:p>
    <w:p w:rsidR="00317239" w:rsidRPr="006C2EA0" w:rsidRDefault="00317239" w:rsidP="00317239">
      <w:pPr>
        <w:spacing w:after="0"/>
        <w:jc w:val="both"/>
        <w:rPr>
          <w:rFonts w:cs="Arial"/>
        </w:rPr>
      </w:pPr>
      <w:r w:rsidRPr="006C2EA0">
        <w:rPr>
          <w:rFonts w:cs="Arial"/>
        </w:rPr>
        <w:t xml:space="preserve">..... que es descriu a continuació: </w:t>
      </w:r>
    </w:p>
    <w:p w:rsidR="00317239" w:rsidRDefault="00317239" w:rsidP="00317239">
      <w:pPr>
        <w:spacing w:after="0"/>
        <w:jc w:val="both"/>
        <w:rPr>
          <w:rFonts w:cs="Arial"/>
          <w:i/>
        </w:rPr>
      </w:pPr>
    </w:p>
    <w:p w:rsidR="00317239" w:rsidRPr="006C2EA0" w:rsidRDefault="00317239" w:rsidP="00317239">
      <w:pPr>
        <w:spacing w:after="0"/>
        <w:jc w:val="both"/>
        <w:rPr>
          <w:rFonts w:cs="Arial"/>
          <w:i/>
        </w:rPr>
      </w:pPr>
      <w:r>
        <w:rPr>
          <w:rFonts w:cs="Arial"/>
          <w:i/>
        </w:rPr>
        <w:t>OPCIÓ</w:t>
      </w:r>
      <w:r w:rsidRPr="006C2EA0">
        <w:rPr>
          <w:rFonts w:cs="Arial"/>
          <w:i/>
        </w:rPr>
        <w:t xml:space="preserve"> B</w:t>
      </w:r>
    </w:p>
    <w:p w:rsidR="00317239" w:rsidRDefault="00317239" w:rsidP="00317239">
      <w:pPr>
        <w:spacing w:after="0"/>
        <w:jc w:val="both"/>
        <w:rPr>
          <w:rFonts w:cs="Arial"/>
          <w:i/>
          <w:color w:val="4F81BD" w:themeColor="accent1"/>
        </w:rPr>
      </w:pPr>
    </w:p>
    <w:p w:rsidR="00317239" w:rsidRPr="000E39E1" w:rsidRDefault="00317239" w:rsidP="00317239">
      <w:pPr>
        <w:spacing w:after="0"/>
        <w:jc w:val="both"/>
        <w:rPr>
          <w:rFonts w:cs="Arial"/>
          <w:i/>
          <w:color w:val="4F81BD" w:themeColor="accent1"/>
        </w:rPr>
      </w:pPr>
      <w:r w:rsidRPr="000E39E1">
        <w:rPr>
          <w:rFonts w:cs="Arial"/>
          <w:i/>
          <w:color w:val="4F81BD" w:themeColor="accent1"/>
        </w:rPr>
        <w:lastRenderedPageBreak/>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rsidR="00317239" w:rsidRDefault="00317239" w:rsidP="00317239">
      <w:pPr>
        <w:spacing w:after="0"/>
        <w:jc w:val="both"/>
        <w:rPr>
          <w:rFonts w:cs="Arial"/>
        </w:rPr>
      </w:pPr>
    </w:p>
    <w:p w:rsidR="00317239" w:rsidRDefault="00317239" w:rsidP="00317239">
      <w:pPr>
        <w:spacing w:after="480"/>
        <w:jc w:val="both"/>
        <w:rPr>
          <w:rFonts w:cs="Arial"/>
        </w:rPr>
      </w:pPr>
      <w:r w:rsidRPr="006C2EA0">
        <w:rPr>
          <w:rFonts w:cs="Arial"/>
        </w:rPr>
        <w:t xml:space="preserve">...... corresponent als tractaments que es relacionen a l’annex 1. </w:t>
      </w:r>
    </w:p>
    <w:p w:rsidR="00317239" w:rsidRPr="006C2EA0" w:rsidRDefault="00317239" w:rsidP="00317239">
      <w:pPr>
        <w:spacing w:after="0"/>
        <w:jc w:val="both"/>
        <w:rPr>
          <w:rFonts w:cs="Arial"/>
          <w:b/>
        </w:rPr>
      </w:pPr>
      <w:r w:rsidRPr="006C2EA0">
        <w:rPr>
          <w:rFonts w:cs="Arial"/>
          <w:b/>
        </w:rPr>
        <w:t>Tercera.- Durada</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Quarta.- Obligacions de l’encarregat de tractament</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L’encarregat de tractament i tot el seu personal s’obliguen a:</w:t>
      </w:r>
    </w:p>
    <w:p w:rsidR="00317239" w:rsidRPr="006C2EA0" w:rsidRDefault="00317239" w:rsidP="00317239">
      <w:pPr>
        <w:spacing w:after="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lastRenderedPageBreak/>
        <w:t>No comunicar les dades a terceres persones, tret que tingui l'autorització expressa del responsable de tractament en els supòsits legalment admissibles.</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rsidR="00317239" w:rsidRPr="008C6002" w:rsidRDefault="00317239" w:rsidP="00317239">
      <w:pPr>
        <w:spacing w:after="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rsidR="00317239" w:rsidRPr="008C6002"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Cal indicar els tractaments que es pretén subcontractar i identificar de forma clara i inequívoca l'empresa subcontractista i les seves dades de contacte. La subcontractació es pot dur a terme si el responsable no manifesta la seva oposició en el termini establert.</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El subcontractista,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subencarregat </w:t>
      </w:r>
      <w:r w:rsidRPr="00A31992">
        <w:rPr>
          <w:rFonts w:cs="Arial"/>
        </w:rPr>
        <w:lastRenderedPageBreak/>
        <w:t xml:space="preserve">ho incompleix, l'encarregat inicial continua sent plenament responsable davant el responsable pel que fa al compliment de les obligacions. </w:t>
      </w:r>
    </w:p>
    <w:p w:rsidR="00317239" w:rsidRPr="00A31992"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rsidR="00317239" w:rsidRPr="006C2EA0" w:rsidRDefault="00317239" w:rsidP="00317239">
      <w:pPr>
        <w:pStyle w:val="Pargrafdellista"/>
        <w:spacing w:after="0"/>
        <w:ind w:left="425"/>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rsidR="00317239" w:rsidRPr="00265D23" w:rsidRDefault="00317239" w:rsidP="00317239">
      <w:pPr>
        <w:spacing w:after="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rsidR="00317239" w:rsidRPr="006C2EA0" w:rsidRDefault="00317239" w:rsidP="00317239">
      <w:pPr>
        <w:spacing w:after="0"/>
        <w:ind w:left="426"/>
        <w:jc w:val="both"/>
        <w:rPr>
          <w:rFonts w:cs="Arial"/>
        </w:rPr>
      </w:pPr>
    </w:p>
    <w:p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firstLine="426"/>
        <w:jc w:val="both"/>
        <w:rPr>
          <w:rFonts w:cs="Arial"/>
          <w:i/>
          <w:color w:val="4F81BD" w:themeColor="accent1"/>
        </w:rPr>
      </w:pPr>
    </w:p>
    <w:p w:rsidR="00317239" w:rsidRDefault="00317239" w:rsidP="00317239">
      <w:pPr>
        <w:spacing w:after="0"/>
        <w:ind w:firstLine="426"/>
        <w:jc w:val="both"/>
        <w:rPr>
          <w:rFonts w:cs="Arial"/>
          <w:i/>
        </w:rPr>
      </w:pPr>
      <w:r>
        <w:rPr>
          <w:rFonts w:cs="Arial"/>
          <w:i/>
        </w:rPr>
        <w:t>OPCIÓ</w:t>
      </w:r>
      <w:r w:rsidRPr="006C2EA0">
        <w:rPr>
          <w:rFonts w:cs="Arial"/>
          <w:i/>
        </w:rPr>
        <w:t xml:space="preserve"> A </w:t>
      </w:r>
    </w:p>
    <w:p w:rsidR="00317239" w:rsidRPr="006C2EA0" w:rsidRDefault="00317239" w:rsidP="00317239">
      <w:pPr>
        <w:spacing w:after="0"/>
        <w:ind w:firstLine="426"/>
        <w:jc w:val="both"/>
        <w:rPr>
          <w:rFonts w:cs="Arial"/>
          <w:i/>
        </w:rPr>
      </w:pPr>
    </w:p>
    <w:p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rsidR="00317239" w:rsidRPr="006C2EA0" w:rsidRDefault="00317239" w:rsidP="00317239">
      <w:pPr>
        <w:spacing w:after="0"/>
        <w:ind w:firstLine="426"/>
        <w:jc w:val="both"/>
        <w:rPr>
          <w:rFonts w:cs="Arial"/>
          <w:i/>
        </w:rPr>
      </w:pPr>
    </w:p>
    <w:p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rsidR="00317239" w:rsidRPr="00E14CD4" w:rsidRDefault="00317239" w:rsidP="00317239">
      <w:pPr>
        <w:spacing w:after="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rsidR="00317239" w:rsidRPr="006C2EA0" w:rsidRDefault="00317239" w:rsidP="00317239">
      <w:pPr>
        <w:pStyle w:val="Pargrafdellista"/>
        <w:spacing w:after="0"/>
        <w:ind w:left="1428"/>
        <w:contextualSpacing w:val="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rsidR="00317239" w:rsidRPr="00E14CD4" w:rsidRDefault="00317239" w:rsidP="00317239">
      <w:pPr>
        <w:spacing w:after="0"/>
        <w:jc w:val="both"/>
        <w:rPr>
          <w:rFonts w:cs="Arial"/>
        </w:rPr>
      </w:pPr>
    </w:p>
    <w:p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spacing w:after="0"/>
        <w:ind w:left="993"/>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pStyle w:val="Pargrafdellista"/>
        <w:spacing w:after="0"/>
        <w:ind w:left="708"/>
        <w:contextualSpacing w:val="0"/>
        <w:jc w:val="both"/>
        <w:rPr>
          <w:rFonts w:cs="Arial"/>
        </w:rPr>
      </w:pPr>
    </w:p>
    <w:p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rsidR="00317239" w:rsidRPr="006C2EA0" w:rsidRDefault="00317239" w:rsidP="00317239">
      <w:pPr>
        <w:pStyle w:val="Pargrafdellista"/>
        <w:spacing w:after="0"/>
        <w:ind w:left="357"/>
        <w:contextualSpacing w:val="0"/>
        <w:jc w:val="both"/>
        <w:rPr>
          <w:rFonts w:cs="Arial"/>
          <w:i/>
        </w:rPr>
      </w:pPr>
    </w:p>
    <w:p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rsidR="00317239" w:rsidRPr="006C2EA0" w:rsidRDefault="00317239" w:rsidP="00317239">
      <w:pPr>
        <w:pStyle w:val="Pargrafdellista"/>
        <w:spacing w:after="0"/>
        <w:ind w:left="709" w:hanging="425"/>
        <w:contextualSpacing w:val="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rsidR="00317239" w:rsidRPr="006C2EA0" w:rsidRDefault="00317239" w:rsidP="00317239">
      <w:pPr>
        <w:spacing w:after="0"/>
        <w:ind w:left="993"/>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lastRenderedPageBreak/>
        <w:t>Restaurar la disponibilitat i l'accés a les dades personals de forma ràpida, en cas d'incident físic o tècnic.</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r>
        <w:rPr>
          <w:rFonts w:cs="Arial"/>
        </w:rPr>
        <w:t>Ps</w:t>
      </w:r>
      <w:r w:rsidRPr="006C2EA0">
        <w:rPr>
          <w:rFonts w:cs="Arial"/>
        </w:rPr>
        <w:t>eudonimitzar i xifrar les dades personals, si escau.</w:t>
      </w:r>
    </w:p>
    <w:p w:rsidR="00317239" w:rsidRPr="006C2EA0" w:rsidRDefault="00317239" w:rsidP="00317239">
      <w:pPr>
        <w:spacing w:after="0"/>
        <w:jc w:val="both"/>
        <w:rPr>
          <w:rFonts w:cs="Arial"/>
        </w:rPr>
      </w:pPr>
    </w:p>
    <w:p w:rsidR="00317239" w:rsidRDefault="00317239" w:rsidP="00317239">
      <w:pPr>
        <w:spacing w:after="0"/>
        <w:ind w:left="284"/>
        <w:jc w:val="both"/>
        <w:rPr>
          <w:rFonts w:cs="Arial"/>
        </w:rPr>
      </w:pPr>
      <w:bookmarkStart w:id="2" w:name="_Hlk511301611"/>
      <w:r w:rsidRPr="006C2EA0">
        <w:rPr>
          <w:rFonts w:cs="Arial"/>
        </w:rPr>
        <w:t>També ha d’adoptar totes aquelles altres mesures que, tenint en compte el conjunt de tractaments que duu a terme, siguin necessàries per garantir un nivell de seguretat adequat al risc.</w:t>
      </w:r>
    </w:p>
    <w:p w:rsidR="00317239" w:rsidRPr="006C2EA0" w:rsidRDefault="00317239" w:rsidP="00317239">
      <w:pPr>
        <w:spacing w:after="0"/>
        <w:ind w:left="284"/>
        <w:jc w:val="both"/>
        <w:rPr>
          <w:rFonts w:cs="Arial"/>
        </w:rPr>
      </w:pPr>
    </w:p>
    <w:bookmarkEnd w:id="2"/>
    <w:p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rsidR="00317239" w:rsidRPr="006C2EA0" w:rsidRDefault="00317239" w:rsidP="00317239">
      <w:pPr>
        <w:spacing w:after="0"/>
        <w:ind w:left="284"/>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rsidR="00317239" w:rsidRPr="00E14CD4" w:rsidRDefault="00317239" w:rsidP="00317239">
      <w:pPr>
        <w:autoSpaceDE w:val="0"/>
        <w:autoSpaceDN w:val="0"/>
        <w:adjustRightInd w:val="0"/>
        <w:spacing w:after="0"/>
        <w:jc w:val="both"/>
        <w:rPr>
          <w:rFonts w:cs="Arial"/>
          <w:color w:val="000000"/>
          <w:lang w:val="es-ES"/>
        </w:rPr>
      </w:pPr>
    </w:p>
    <w:p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rsidR="00317239" w:rsidRPr="00A31992" w:rsidRDefault="00317239" w:rsidP="00317239">
      <w:pPr>
        <w:spacing w:after="0"/>
        <w:ind w:left="284"/>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lastRenderedPageBreak/>
        <w:t>Si és probable que hi hagi un risc per a drets i llibertats dels subjectes.</w:t>
      </w:r>
    </w:p>
    <w:p w:rsidR="00317239" w:rsidRPr="00A31992" w:rsidRDefault="00317239" w:rsidP="00317239">
      <w:pPr>
        <w:pStyle w:val="Pargrafdellista"/>
        <w:spacing w:after="0"/>
        <w:ind w:left="993"/>
        <w:contextualSpacing w:val="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rsidR="00317239" w:rsidRPr="00E14CD4" w:rsidRDefault="00317239" w:rsidP="00317239">
      <w:pPr>
        <w:spacing w:after="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rsidR="00317239" w:rsidRPr="00E14CD4" w:rsidRDefault="00317239" w:rsidP="00317239">
      <w:pPr>
        <w:spacing w:after="0"/>
        <w:jc w:val="both"/>
        <w:rPr>
          <w:rFonts w:cs="Arial"/>
          <w:i/>
          <w:color w:val="4F81BD" w:themeColor="accent1"/>
          <w:highlight w:val="yellow"/>
        </w:rPr>
      </w:pPr>
    </w:p>
    <w:p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rPr>
      </w:pPr>
      <w:r w:rsidRPr="006C2EA0">
        <w:rPr>
          <w:rFonts w:cs="Arial"/>
        </w:rPr>
        <w:t>Correspon al responsable de tractament:</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rsidR="00317239" w:rsidRPr="006C2EA0" w:rsidRDefault="00317239" w:rsidP="00317239">
      <w:pPr>
        <w:spacing w:after="0"/>
        <w:ind w:left="36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rsidR="00317239" w:rsidRPr="006C2EA0" w:rsidRDefault="00317239" w:rsidP="00317239">
      <w:pPr>
        <w:spacing w:after="0"/>
        <w:jc w:val="both"/>
        <w:rPr>
          <w:rFonts w:cs="Arial"/>
        </w:rPr>
      </w:pPr>
    </w:p>
    <w:p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rsidR="00317239" w:rsidRPr="006C2EA0" w:rsidRDefault="00317239" w:rsidP="00317239">
      <w:pPr>
        <w:spacing w:after="0"/>
        <w:jc w:val="both"/>
        <w:rPr>
          <w:rFonts w:cs="Arial"/>
          <w:color w:val="000000" w:themeColor="text1"/>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rsidR="00317239" w:rsidRPr="00E14CD4" w:rsidRDefault="00317239" w:rsidP="00317239">
      <w:pPr>
        <w:spacing w:after="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rsidR="00317239" w:rsidRPr="00E14CD4"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 xml:space="preserve">Setena.- Modificació de l’acord d’encàrrec </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Vuitena.- Comunicacions i notificacions</w:t>
      </w:r>
    </w:p>
    <w:p w:rsidR="00317239" w:rsidRPr="006C2EA0" w:rsidRDefault="00317239" w:rsidP="00317239">
      <w:pPr>
        <w:spacing w:after="0"/>
        <w:jc w:val="both"/>
        <w:rPr>
          <w:rFonts w:cs="Arial"/>
          <w:b/>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rsidR="00317239" w:rsidRPr="00A31992" w:rsidRDefault="00317239" w:rsidP="00317239">
      <w:pPr>
        <w:pStyle w:val="Pargrafdellista"/>
        <w:spacing w:after="0"/>
        <w:jc w:val="both"/>
        <w:rPr>
          <w:rFonts w:cs="Arial"/>
          <w:b/>
          <w:color w:val="4F81BD" w:themeColor="accent1"/>
        </w:rPr>
      </w:pPr>
    </w:p>
    <w:p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rsidTr="008C6F8D">
        <w:tc>
          <w:tcPr>
            <w:tcW w:w="4928"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 l’encarregat</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p>
        </w:tc>
      </w:tr>
    </w:tbl>
    <w:p w:rsidR="00317239" w:rsidRPr="006C2EA0" w:rsidRDefault="00317239" w:rsidP="00317239">
      <w:pPr>
        <w:pStyle w:val="Default"/>
        <w:spacing w:line="276" w:lineRule="auto"/>
        <w:jc w:val="both"/>
        <w:rPr>
          <w:sz w:val="22"/>
          <w:szCs w:val="22"/>
        </w:rPr>
      </w:pPr>
    </w:p>
    <w:p w:rsidR="005334C6" w:rsidRPr="008651FD" w:rsidRDefault="005334C6">
      <w:pPr>
        <w:rPr>
          <w:rFonts w:cs="Arial"/>
          <w:sz w:val="20"/>
          <w:szCs w:val="20"/>
        </w:rPr>
      </w:pPr>
    </w:p>
    <w:sectPr w:rsidR="005334C6" w:rsidRPr="008651FD" w:rsidSect="00CE36A4">
      <w:headerReference w:type="default" r:id="rId7"/>
      <w:footerReference w:type="default" r:id="rId8"/>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62FC" w:rsidRDefault="005562FC" w:rsidP="00F454D8">
      <w:pPr>
        <w:spacing w:after="0" w:line="240" w:lineRule="auto"/>
      </w:pPr>
      <w:r>
        <w:separator/>
      </w:r>
    </w:p>
  </w:endnote>
  <w:endnote w:type="continuationSeparator" w:id="0">
    <w:p w:rsidR="005562FC" w:rsidRDefault="005562FC"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62FC" w:rsidRDefault="005562FC" w:rsidP="00F454D8">
      <w:pPr>
        <w:spacing w:after="0" w:line="240" w:lineRule="auto"/>
      </w:pPr>
      <w:r>
        <w:separator/>
      </w:r>
    </w:p>
  </w:footnote>
  <w:footnote w:type="continuationSeparator" w:id="0">
    <w:p w:rsidR="005562FC" w:rsidRDefault="005562FC"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F454D8">
    <w:pPr>
      <w:pStyle w:val="Capalera"/>
    </w:pPr>
  </w:p>
  <w:p w:rsidR="00F454D8" w:rsidRDefault="00AB4975">
    <w:pPr>
      <w:pStyle w:val="Capalera"/>
    </w:pPr>
    <w:r>
      <w:rPr>
        <w:noProof/>
      </w:rPr>
      <w:drawing>
        <wp:anchor distT="0" distB="0" distL="0" distR="0" simplePos="0" relativeHeight="251658240" behindDoc="0" locked="0" layoutInCell="1" allowOverlap="1" wp14:anchorId="25236CA9" wp14:editId="5B0C46C4">
          <wp:simplePos x="0" y="0"/>
          <wp:positionH relativeFrom="page">
            <wp:posOffset>683260</wp:posOffset>
          </wp:positionH>
          <wp:positionV relativeFrom="page">
            <wp:posOffset>629920</wp:posOffset>
          </wp:positionV>
          <wp:extent cx="1528445" cy="304165"/>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28445" cy="304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3C45"/>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8F4E1A"/>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FFB284F-C773-452B-8DF0-09382F8CC2EF}"/>
</file>

<file path=customXml/itemProps2.xml><?xml version="1.0" encoding="utf-8"?>
<ds:datastoreItem xmlns:ds="http://schemas.openxmlformats.org/officeDocument/2006/customXml" ds:itemID="{0FDB8663-B33E-4F0E-8B40-0D896AFB9530}"/>
</file>

<file path=customXml/itemProps3.xml><?xml version="1.0" encoding="utf-8"?>
<ds:datastoreItem xmlns:ds="http://schemas.openxmlformats.org/officeDocument/2006/customXml" ds:itemID="{F6158493-8206-4361-B4CD-6A9181C3EF84}"/>
</file>

<file path=docProps/app.xml><?xml version="1.0" encoding="utf-8"?>
<Properties xmlns="http://schemas.openxmlformats.org/officeDocument/2006/extended-properties" xmlns:vt="http://schemas.openxmlformats.org/officeDocument/2006/docPropsVTypes">
  <Template>Normal</Template>
  <TotalTime>1</TotalTime>
  <Pages>12</Pages>
  <Words>3009</Words>
  <Characters>17157</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20126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Sonia Navarro Rey</cp:lastModifiedBy>
  <cp:revision>2</cp:revision>
  <cp:lastPrinted>2018-12-18T08:58:00Z</cp:lastPrinted>
  <dcterms:created xsi:type="dcterms:W3CDTF">2024-01-19T13:45:00Z</dcterms:created>
  <dcterms:modified xsi:type="dcterms:W3CDTF">2024-01-19T13:45:00Z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